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604" w14:textId="066B9D95" w:rsidR="00B26CF1" w:rsidRPr="00D23598" w:rsidRDefault="00B26CF1">
      <w:pPr>
        <w:rPr>
          <w:rFonts w:ascii="Times New Roman" w:hAnsi="Times New Roman" w:cs="Times New Roman"/>
        </w:rPr>
      </w:pPr>
      <w:r w:rsidRPr="00D23598">
        <w:rPr>
          <w:rFonts w:ascii="Times New Roman" w:hAnsi="Times New Roman" w:cs="Times New Roman"/>
        </w:rPr>
        <w:t xml:space="preserve">FRE 260 – </w:t>
      </w:r>
      <w:proofErr w:type="spellStart"/>
      <w:r w:rsidRPr="00D23598">
        <w:rPr>
          <w:rFonts w:ascii="Times New Roman" w:hAnsi="Times New Roman" w:cs="Times New Roman"/>
        </w:rPr>
        <w:t>Printemps</w:t>
      </w:r>
      <w:proofErr w:type="spellEnd"/>
      <w:r w:rsidRPr="00D23598">
        <w:rPr>
          <w:rFonts w:ascii="Times New Roman" w:hAnsi="Times New Roman" w:cs="Times New Roman"/>
        </w:rPr>
        <w:t xml:space="preserve"> 202</w:t>
      </w:r>
      <w:r w:rsidR="006B75F3">
        <w:rPr>
          <w:rFonts w:ascii="Times New Roman" w:hAnsi="Times New Roman" w:cs="Times New Roman"/>
        </w:rPr>
        <w:t>2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="00DF029B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 xml:space="preserve">le </w:t>
      </w:r>
      <w:r w:rsidR="006B75F3">
        <w:rPr>
          <w:rFonts w:ascii="Times New Roman" w:hAnsi="Times New Roman" w:cs="Times New Roman"/>
        </w:rPr>
        <w:t xml:space="preserve">7 </w:t>
      </w:r>
      <w:proofErr w:type="spellStart"/>
      <w:r w:rsidR="006B75F3">
        <w:rPr>
          <w:rFonts w:ascii="Times New Roman" w:hAnsi="Times New Roman" w:cs="Times New Roman"/>
        </w:rPr>
        <w:t>avril</w:t>
      </w:r>
      <w:proofErr w:type="spellEnd"/>
      <w:r w:rsidRPr="00D23598">
        <w:rPr>
          <w:rFonts w:ascii="Times New Roman" w:hAnsi="Times New Roman" w:cs="Times New Roman"/>
        </w:rPr>
        <w:t xml:space="preserve"> 202</w:t>
      </w:r>
      <w:r w:rsidR="006B75F3">
        <w:rPr>
          <w:rFonts w:ascii="Times New Roman" w:hAnsi="Times New Roman" w:cs="Times New Roman"/>
        </w:rPr>
        <w:t>2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</w:p>
    <w:p w14:paraId="6F64C799" w14:textId="620C2170" w:rsidR="00B26CF1" w:rsidRPr="00D23598" w:rsidRDefault="00B26CF1">
      <w:pPr>
        <w:rPr>
          <w:rFonts w:ascii="Times New Roman" w:hAnsi="Times New Roman" w:cs="Times New Roman"/>
        </w:rPr>
      </w:pPr>
      <w:r w:rsidRPr="00D23598">
        <w:rPr>
          <w:rFonts w:ascii="Times New Roman" w:hAnsi="Times New Roman" w:cs="Times New Roman"/>
        </w:rPr>
        <w:t xml:space="preserve">Examen </w:t>
      </w:r>
      <w:proofErr w:type="spellStart"/>
      <w:r w:rsidRPr="00D23598">
        <w:rPr>
          <w:rFonts w:ascii="Times New Roman" w:hAnsi="Times New Roman" w:cs="Times New Roman"/>
        </w:rPr>
        <w:t>partiel</w:t>
      </w:r>
      <w:proofErr w:type="spellEnd"/>
      <w:r w:rsidRPr="00D23598">
        <w:rPr>
          <w:rFonts w:ascii="Times New Roman" w:hAnsi="Times New Roman" w:cs="Times New Roman"/>
        </w:rPr>
        <w:t xml:space="preserve"> </w:t>
      </w:r>
      <w:r w:rsidR="00DF029B">
        <w:rPr>
          <w:rFonts w:ascii="Times New Roman" w:hAnsi="Times New Roman" w:cs="Times New Roman"/>
        </w:rPr>
        <w:t xml:space="preserve">– </w:t>
      </w:r>
      <w:proofErr w:type="spellStart"/>
      <w:r w:rsidR="00DF029B">
        <w:rPr>
          <w:rFonts w:ascii="Times New Roman" w:hAnsi="Times New Roman" w:cs="Times New Roman"/>
        </w:rPr>
        <w:t>partie</w:t>
      </w:r>
      <w:proofErr w:type="spellEnd"/>
      <w:r w:rsidR="00DF029B">
        <w:rPr>
          <w:rFonts w:ascii="Times New Roman" w:hAnsi="Times New Roman" w:cs="Times New Roman"/>
        </w:rPr>
        <w:t xml:space="preserve"> 2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  <w:t xml:space="preserve">Nom et </w:t>
      </w:r>
      <w:proofErr w:type="spellStart"/>
      <w:r w:rsidRPr="00D23598">
        <w:rPr>
          <w:rFonts w:ascii="Times New Roman" w:hAnsi="Times New Roman" w:cs="Times New Roman"/>
        </w:rPr>
        <w:t>prénom</w:t>
      </w:r>
      <w:proofErr w:type="spellEnd"/>
      <w:r w:rsidRPr="00D23598">
        <w:rPr>
          <w:rFonts w:ascii="Times New Roman" w:hAnsi="Times New Roman" w:cs="Times New Roman"/>
        </w:rPr>
        <w:t>:</w:t>
      </w:r>
    </w:p>
    <w:p w14:paraId="196ADC1B" w14:textId="338AC3B6" w:rsidR="00B26CF1" w:rsidRPr="00D23598" w:rsidRDefault="00B26CF1">
      <w:pPr>
        <w:rPr>
          <w:rFonts w:ascii="Times New Roman" w:hAnsi="Times New Roman" w:cs="Times New Roman"/>
        </w:rPr>
      </w:pPr>
    </w:p>
    <w:p w14:paraId="6D82F707" w14:textId="544BC68C" w:rsidR="00B26CF1" w:rsidRPr="00D23598" w:rsidRDefault="00B26CF1">
      <w:pPr>
        <w:rPr>
          <w:rFonts w:ascii="Times New Roman" w:hAnsi="Times New Roman" w:cs="Times New Roman"/>
        </w:rPr>
      </w:pPr>
    </w:p>
    <w:p w14:paraId="05D04459" w14:textId="7CAC36C7" w:rsidR="00B26CF1" w:rsidRPr="00D23598" w:rsidRDefault="00B26CF1" w:rsidP="00B26CF1">
      <w:pPr>
        <w:spacing w:after="100" w:afterAutospacing="1"/>
        <w:rPr>
          <w:rFonts w:ascii="Times New Roman" w:eastAsia="Times New Roman" w:hAnsi="Times New Roman" w:cs="Times New Roman"/>
          <w:color w:val="252525"/>
        </w:rPr>
      </w:pPr>
      <w:r w:rsidRPr="00D23598">
        <w:rPr>
          <w:rFonts w:ascii="Times New Roman" w:eastAsia="Times New Roman" w:hAnsi="Times New Roman" w:cs="Times New Roman"/>
          <w:color w:val="252525"/>
        </w:rPr>
        <w:t>"On my honor I have neither given nor received unauthorized information regarding this work, I have followed and will continue to observe all regulations regarding it, and I am unaware of any violation of the Honor Code by others."</w:t>
      </w:r>
    </w:p>
    <w:p w14:paraId="23706699" w14:textId="77777777" w:rsidR="00B26CF1" w:rsidRPr="00D23598" w:rsidRDefault="00B26CF1" w:rsidP="00B26CF1">
      <w:pPr>
        <w:spacing w:after="100" w:afterAutospacing="1"/>
        <w:jc w:val="right"/>
        <w:rPr>
          <w:rFonts w:ascii="Times New Roman" w:eastAsia="Times New Roman" w:hAnsi="Times New Roman" w:cs="Times New Roman"/>
          <w:color w:val="252525"/>
        </w:rPr>
      </w:pPr>
    </w:p>
    <w:p w14:paraId="7A1FEBA1" w14:textId="41EBB8B6" w:rsidR="00B26CF1" w:rsidRPr="00D23598" w:rsidRDefault="00B26CF1" w:rsidP="00B26CF1">
      <w:pPr>
        <w:spacing w:after="100" w:afterAutospacing="1"/>
        <w:jc w:val="right"/>
        <w:rPr>
          <w:rFonts w:ascii="Times New Roman" w:eastAsia="Times New Roman" w:hAnsi="Times New Roman" w:cs="Times New Roman"/>
          <w:color w:val="252525"/>
        </w:rPr>
      </w:pPr>
      <w:r w:rsidRPr="00D23598">
        <w:rPr>
          <w:rFonts w:ascii="Times New Roman" w:eastAsia="Times New Roman" w:hAnsi="Times New Roman" w:cs="Times New Roman"/>
          <w:color w:val="252525"/>
        </w:rPr>
        <w:t xml:space="preserve">______________________________________________ </w:t>
      </w:r>
    </w:p>
    <w:p w14:paraId="17CDEC54" w14:textId="056DABF8" w:rsidR="00B26CF1" w:rsidRPr="008E5512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8E5512">
        <w:rPr>
          <w:rStyle w:val="normaltextrun"/>
          <w:sz w:val="22"/>
          <w:szCs w:val="22"/>
        </w:rPr>
        <w:t xml:space="preserve">Once you open this document, please be sure to complete </w:t>
      </w:r>
      <w:r w:rsidR="0066306D" w:rsidRPr="008E5512">
        <w:rPr>
          <w:rStyle w:val="normaltextrun"/>
          <w:sz w:val="22"/>
          <w:szCs w:val="22"/>
        </w:rPr>
        <w:t xml:space="preserve">Part </w:t>
      </w:r>
      <w:r w:rsidR="0085135B" w:rsidRPr="008E5512">
        <w:rPr>
          <w:rStyle w:val="normaltextrun"/>
          <w:sz w:val="22"/>
          <w:szCs w:val="22"/>
        </w:rPr>
        <w:t>Two</w:t>
      </w:r>
      <w:r w:rsidRPr="008E5512">
        <w:rPr>
          <w:rStyle w:val="normaltextrun"/>
          <w:sz w:val="22"/>
          <w:szCs w:val="22"/>
        </w:rPr>
        <w:t xml:space="preserve"> in one s</w:t>
      </w:r>
      <w:r w:rsidR="006B75F3" w:rsidRPr="008E5512">
        <w:rPr>
          <w:rStyle w:val="normaltextrun"/>
          <w:sz w:val="22"/>
          <w:szCs w:val="22"/>
        </w:rPr>
        <w:t>itting (WC breaks permitted, of course)</w:t>
      </w:r>
      <w:r w:rsidRPr="008E5512">
        <w:rPr>
          <w:rStyle w:val="normaltextrun"/>
          <w:sz w:val="22"/>
          <w:szCs w:val="22"/>
        </w:rPr>
        <w:t xml:space="preserve">.  </w:t>
      </w:r>
      <w:r w:rsidRPr="008E5512">
        <w:rPr>
          <w:rStyle w:val="normaltextrun"/>
          <w:b/>
          <w:bCs/>
          <w:sz w:val="22"/>
          <w:szCs w:val="22"/>
        </w:rPr>
        <w:t>You may take </w:t>
      </w:r>
      <w:r w:rsidRPr="008E5512">
        <w:rPr>
          <w:rStyle w:val="normaltextrun"/>
          <w:b/>
          <w:bCs/>
          <w:sz w:val="22"/>
          <w:szCs w:val="22"/>
          <w:u w:val="single"/>
        </w:rPr>
        <w:t>all the time you need</w:t>
      </w:r>
      <w:r w:rsidRPr="008E5512">
        <w:rPr>
          <w:rStyle w:val="normaltextrun"/>
          <w:b/>
          <w:bCs/>
          <w:sz w:val="22"/>
          <w:szCs w:val="22"/>
        </w:rPr>
        <w:t> but can expect to work on this exam</w:t>
      </w:r>
      <w:r w:rsidR="0085135B" w:rsidRPr="008E5512">
        <w:rPr>
          <w:rStyle w:val="normaltextrun"/>
          <w:b/>
          <w:bCs/>
          <w:sz w:val="22"/>
          <w:szCs w:val="22"/>
        </w:rPr>
        <w:t xml:space="preserve"> – Part One + Part Two</w:t>
      </w:r>
      <w:r w:rsidRPr="008E5512">
        <w:rPr>
          <w:rStyle w:val="normaltextrun"/>
          <w:b/>
          <w:bCs/>
          <w:sz w:val="22"/>
          <w:szCs w:val="22"/>
        </w:rPr>
        <w:t xml:space="preserve"> </w:t>
      </w:r>
      <w:r w:rsidR="00DF029B" w:rsidRPr="008E5512">
        <w:rPr>
          <w:rStyle w:val="normaltextrun"/>
          <w:b/>
          <w:bCs/>
          <w:sz w:val="22"/>
          <w:szCs w:val="22"/>
        </w:rPr>
        <w:t xml:space="preserve">-- </w:t>
      </w:r>
      <w:r w:rsidRPr="008E5512">
        <w:rPr>
          <w:rStyle w:val="normaltextrun"/>
          <w:b/>
          <w:bCs/>
          <w:sz w:val="22"/>
          <w:szCs w:val="22"/>
        </w:rPr>
        <w:t xml:space="preserve">for about </w:t>
      </w:r>
      <w:r w:rsidR="00657E2F" w:rsidRPr="008E5512">
        <w:rPr>
          <w:rStyle w:val="normaltextrun"/>
          <w:b/>
          <w:bCs/>
          <w:sz w:val="22"/>
          <w:szCs w:val="22"/>
        </w:rPr>
        <w:t>90-</w:t>
      </w:r>
      <w:r w:rsidRPr="008E5512">
        <w:rPr>
          <w:rStyle w:val="normaltextrun"/>
          <w:b/>
          <w:bCs/>
          <w:sz w:val="22"/>
          <w:szCs w:val="22"/>
        </w:rPr>
        <w:t xml:space="preserve">120 minutes (2 </w:t>
      </w:r>
      <w:proofErr w:type="spellStart"/>
      <w:r w:rsidRPr="008E5512">
        <w:rPr>
          <w:rStyle w:val="normaltextrun"/>
          <w:b/>
          <w:bCs/>
          <w:sz w:val="22"/>
          <w:szCs w:val="22"/>
        </w:rPr>
        <w:t>h</w:t>
      </w:r>
      <w:r w:rsidR="00657E2F" w:rsidRPr="008E5512">
        <w:rPr>
          <w:rStyle w:val="normaltextrun"/>
          <w:b/>
          <w:bCs/>
          <w:sz w:val="22"/>
          <w:szCs w:val="22"/>
        </w:rPr>
        <w:t>rs</w:t>
      </w:r>
      <w:proofErr w:type="spellEnd"/>
      <w:r w:rsidR="00657E2F" w:rsidRPr="008E5512">
        <w:rPr>
          <w:rStyle w:val="normaltextrun"/>
          <w:b/>
          <w:bCs/>
          <w:sz w:val="22"/>
          <w:szCs w:val="22"/>
        </w:rPr>
        <w:t>)</w:t>
      </w:r>
      <w:r w:rsidRPr="008E5512">
        <w:rPr>
          <w:rStyle w:val="normaltextrun"/>
          <w:b/>
          <w:bCs/>
          <w:sz w:val="22"/>
          <w:szCs w:val="22"/>
        </w:rPr>
        <w:t>. </w:t>
      </w:r>
    </w:p>
    <w:p w14:paraId="793184D3" w14:textId="77777777" w:rsidR="00B26CF1" w:rsidRPr="008E5512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E61458A" w14:textId="0B6ABA75" w:rsidR="00B26CF1" w:rsidRPr="008E5512" w:rsidRDefault="00B26CF1" w:rsidP="00B26CF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E5512">
        <w:rPr>
          <w:rStyle w:val="normaltextrun"/>
          <w:sz w:val="22"/>
          <w:szCs w:val="22"/>
        </w:rPr>
        <w:t>The deadline for submitting your Word document</w:t>
      </w:r>
      <w:r w:rsidR="0085135B" w:rsidRPr="008E5512">
        <w:rPr>
          <w:rStyle w:val="normaltextrun"/>
          <w:sz w:val="22"/>
          <w:szCs w:val="22"/>
        </w:rPr>
        <w:t>s</w:t>
      </w:r>
      <w:r w:rsidRPr="008E5512">
        <w:rPr>
          <w:rStyle w:val="normaltextrun"/>
          <w:sz w:val="22"/>
          <w:szCs w:val="22"/>
        </w:rPr>
        <w:t xml:space="preserve"> in Moodle is </w:t>
      </w:r>
      <w:r w:rsidR="006B75F3" w:rsidRPr="008E5512">
        <w:rPr>
          <w:rStyle w:val="normaltextrun"/>
          <w:b/>
          <w:bCs/>
          <w:sz w:val="22"/>
          <w:szCs w:val="22"/>
        </w:rPr>
        <w:t>Friday 8 April</w:t>
      </w:r>
      <w:r w:rsidRPr="008E5512">
        <w:rPr>
          <w:rStyle w:val="normaltextrun"/>
          <w:b/>
          <w:bCs/>
          <w:sz w:val="22"/>
          <w:szCs w:val="22"/>
        </w:rPr>
        <w:t> at</w:t>
      </w:r>
      <w:r w:rsidR="006B75F3" w:rsidRPr="008E5512">
        <w:rPr>
          <w:rStyle w:val="normaltextrun"/>
          <w:b/>
          <w:bCs/>
          <w:sz w:val="22"/>
          <w:szCs w:val="22"/>
        </w:rPr>
        <w:t xml:space="preserve"> 11:59 </w:t>
      </w:r>
      <w:r w:rsidRPr="008E5512">
        <w:rPr>
          <w:rStyle w:val="normaltextrun"/>
          <w:b/>
          <w:bCs/>
          <w:sz w:val="22"/>
          <w:szCs w:val="22"/>
        </w:rPr>
        <w:t>p.m.</w:t>
      </w:r>
      <w:r w:rsidRPr="008E5512">
        <w:rPr>
          <w:rStyle w:val="eop"/>
          <w:b/>
          <w:bCs/>
          <w:sz w:val="22"/>
          <w:szCs w:val="22"/>
        </w:rPr>
        <w:t> </w:t>
      </w:r>
      <w:r w:rsidR="006B75F3" w:rsidRPr="008E5512">
        <w:rPr>
          <w:rStyle w:val="eop"/>
          <w:b/>
          <w:bCs/>
          <w:sz w:val="22"/>
          <w:szCs w:val="22"/>
        </w:rPr>
        <w:t xml:space="preserve">(23h59). </w:t>
      </w:r>
      <w:r w:rsidRPr="008E5512">
        <w:rPr>
          <w:rStyle w:val="eop"/>
          <w:b/>
          <w:bCs/>
          <w:sz w:val="22"/>
          <w:szCs w:val="22"/>
        </w:rPr>
        <w:t xml:space="preserve">  </w:t>
      </w:r>
      <w:r w:rsidR="00FC5DD6" w:rsidRPr="008E5512">
        <w:rPr>
          <w:rStyle w:val="eop"/>
          <w:sz w:val="22"/>
          <w:szCs w:val="22"/>
        </w:rPr>
        <w:t xml:space="preserve">Please </w:t>
      </w:r>
      <w:r w:rsidR="006B75F3" w:rsidRPr="008E5512">
        <w:rPr>
          <w:rStyle w:val="eop"/>
          <w:sz w:val="22"/>
          <w:szCs w:val="22"/>
        </w:rPr>
        <w:t xml:space="preserve">note the </w:t>
      </w:r>
      <w:proofErr w:type="gramStart"/>
      <w:r w:rsidR="006B75F3" w:rsidRPr="008E5512">
        <w:rPr>
          <w:rStyle w:val="eop"/>
          <w:sz w:val="22"/>
          <w:szCs w:val="22"/>
        </w:rPr>
        <w:t>24 hour</w:t>
      </w:r>
      <w:proofErr w:type="gramEnd"/>
      <w:r w:rsidR="006B75F3" w:rsidRPr="008E5512">
        <w:rPr>
          <w:rStyle w:val="eop"/>
          <w:sz w:val="22"/>
          <w:szCs w:val="22"/>
        </w:rPr>
        <w:t xml:space="preserve"> deadline extension.  </w:t>
      </w:r>
    </w:p>
    <w:p w14:paraId="44B578D4" w14:textId="77777777" w:rsidR="00B26CF1" w:rsidRPr="008E5512" w:rsidRDefault="00B26CF1" w:rsidP="00B26CF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E5512">
        <w:rPr>
          <w:rStyle w:val="eop"/>
          <w:sz w:val="22"/>
          <w:szCs w:val="22"/>
        </w:rPr>
        <w:t> </w:t>
      </w:r>
    </w:p>
    <w:p w14:paraId="00E9319D" w14:textId="3DA0CBC7" w:rsidR="00B26CF1" w:rsidRPr="008E5512" w:rsidRDefault="0085135B" w:rsidP="00B26CF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E5512">
        <w:rPr>
          <w:rStyle w:val="normaltextrun"/>
          <w:sz w:val="22"/>
          <w:szCs w:val="22"/>
        </w:rPr>
        <w:t>Here on P</w:t>
      </w:r>
      <w:r w:rsidR="006B75F3" w:rsidRPr="008E5512">
        <w:rPr>
          <w:rStyle w:val="normaltextrun"/>
          <w:sz w:val="22"/>
          <w:szCs w:val="22"/>
        </w:rPr>
        <w:t xml:space="preserve">art </w:t>
      </w:r>
      <w:r w:rsidRPr="008E5512">
        <w:rPr>
          <w:rStyle w:val="normaltextrun"/>
          <w:sz w:val="22"/>
          <w:szCs w:val="22"/>
        </w:rPr>
        <w:t>Two</w:t>
      </w:r>
      <w:r w:rsidR="00FC5DD6" w:rsidRPr="008E5512">
        <w:rPr>
          <w:rStyle w:val="normaltextrun"/>
          <w:sz w:val="22"/>
          <w:szCs w:val="22"/>
        </w:rPr>
        <w:t xml:space="preserve"> is</w:t>
      </w:r>
      <w:r w:rsidRPr="008E5512">
        <w:rPr>
          <w:rStyle w:val="normaltextrun"/>
          <w:sz w:val="22"/>
          <w:szCs w:val="22"/>
        </w:rPr>
        <w:t xml:space="preserve"> you </w:t>
      </w:r>
      <w:r w:rsidRPr="008E5512">
        <w:rPr>
          <w:rStyle w:val="normaltextrun"/>
          <w:b/>
          <w:bCs/>
          <w:sz w:val="22"/>
          <w:szCs w:val="22"/>
        </w:rPr>
        <w:t>may</w:t>
      </w:r>
      <w:r w:rsidRPr="008E5512">
        <w:rPr>
          <w:rStyle w:val="normaltextrun"/>
          <w:sz w:val="22"/>
          <w:szCs w:val="22"/>
        </w:rPr>
        <w:t xml:space="preserve"> refer to your textbook, your notes, your dictionary.   You may </w:t>
      </w:r>
      <w:r w:rsidRPr="008E5512">
        <w:rPr>
          <w:rStyle w:val="normaltextrun"/>
          <w:b/>
          <w:bCs/>
          <w:sz w:val="22"/>
          <w:szCs w:val="22"/>
        </w:rPr>
        <w:t>not</w:t>
      </w:r>
      <w:r w:rsidRPr="008E5512">
        <w:rPr>
          <w:rStyle w:val="normaltextrun"/>
          <w:sz w:val="22"/>
          <w:szCs w:val="22"/>
        </w:rPr>
        <w:t xml:space="preserve"> enlist the help of Google or other online information resources.   I</w:t>
      </w:r>
    </w:p>
    <w:p w14:paraId="0D210A49" w14:textId="77777777" w:rsidR="00B26CF1" w:rsidRPr="008E5512" w:rsidRDefault="00B26CF1" w:rsidP="00B26CF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8E5512">
        <w:rPr>
          <w:rStyle w:val="eop"/>
          <w:sz w:val="22"/>
          <w:szCs w:val="22"/>
        </w:rPr>
        <w:t> </w:t>
      </w:r>
    </w:p>
    <w:p w14:paraId="75AC0E22" w14:textId="776B95D5" w:rsidR="00DF029B" w:rsidRPr="008E5512" w:rsidRDefault="00B26CF1" w:rsidP="008E551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8E5512">
        <w:rPr>
          <w:rStyle w:val="normaltextrun"/>
          <w:b/>
          <w:bCs/>
          <w:sz w:val="22"/>
          <w:szCs w:val="22"/>
        </w:rPr>
        <w:t xml:space="preserve">Please type your answers </w:t>
      </w:r>
      <w:r w:rsidR="0083001F" w:rsidRPr="008E5512">
        <w:rPr>
          <w:rStyle w:val="normaltextrun"/>
          <w:b/>
          <w:bCs/>
          <w:sz w:val="22"/>
          <w:szCs w:val="22"/>
        </w:rPr>
        <w:t>in</w:t>
      </w:r>
      <w:r w:rsidRPr="008E5512">
        <w:rPr>
          <w:rStyle w:val="normaltextrun"/>
          <w:b/>
          <w:bCs/>
          <w:sz w:val="22"/>
          <w:szCs w:val="22"/>
        </w:rPr>
        <w:t xml:space="preserve"> 12 </w:t>
      </w:r>
      <w:r w:rsidRPr="008E5512">
        <w:rPr>
          <w:rStyle w:val="spellingerror"/>
          <w:b/>
          <w:bCs/>
          <w:sz w:val="22"/>
          <w:szCs w:val="22"/>
        </w:rPr>
        <w:t>pt</w:t>
      </w:r>
      <w:r w:rsidRPr="008E5512">
        <w:rPr>
          <w:rStyle w:val="normaltextrun"/>
          <w:b/>
          <w:bCs/>
          <w:sz w:val="22"/>
          <w:szCs w:val="22"/>
        </w:rPr>
        <w:t xml:space="preserve">, Times New Roman, double-space.  </w:t>
      </w:r>
    </w:p>
    <w:p w14:paraId="755FF679" w14:textId="77777777" w:rsidR="008E5512" w:rsidRPr="008E5512" w:rsidRDefault="008E5512" w:rsidP="008E5512">
      <w:pPr>
        <w:pStyle w:val="paragraph"/>
        <w:spacing w:before="0" w:beforeAutospacing="0" w:after="0" w:afterAutospacing="0"/>
        <w:textAlignment w:val="baseline"/>
      </w:pPr>
    </w:p>
    <w:p w14:paraId="59E75C7A" w14:textId="46C4EB72" w:rsidR="00DF029B" w:rsidRPr="008E5512" w:rsidRDefault="008E5512" w:rsidP="008E5512">
      <w:pPr>
        <w:rPr>
          <w:rFonts w:ascii="Times New Roman" w:eastAsia="Times New Roman" w:hAnsi="Times New Roman" w:cs="Times New Roman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III. QUESTIONS DE </w:t>
      </w:r>
      <w:proofErr w:type="gramStart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RÉFLEXION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 </w:t>
      </w:r>
      <w:r w:rsidR="00616B74">
        <w:rPr>
          <w:rFonts w:ascii="Times New Roman" w:eastAsia="Times New Roman" w:hAnsi="Times New Roman" w:cs="Times New Roman"/>
          <w:color w:val="252525"/>
          <w:sz w:val="22"/>
          <w:szCs w:val="22"/>
        </w:rPr>
        <w:t>(</w:t>
      </w:r>
      <w:proofErr w:type="gramEnd"/>
      <w:r w:rsidR="00616B74">
        <w:rPr>
          <w:rFonts w:ascii="Times New Roman" w:eastAsia="Times New Roman" w:hAnsi="Times New Roman" w:cs="Times New Roman"/>
          <w:color w:val="252525"/>
          <w:sz w:val="22"/>
          <w:szCs w:val="22"/>
        </w:rPr>
        <w:t>20 x 2 = 40 pts)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Please choose </w:t>
      </w:r>
      <w:r w:rsidR="00616B74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two</w:t>
      </w: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 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of the following questions, each of which involves consulting a brief web document. For each question, please write </w:t>
      </w:r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 xml:space="preserve">– </w:t>
      </w:r>
      <w:proofErr w:type="spellStart"/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>en</w:t>
      </w:r>
      <w:proofErr w:type="spellEnd"/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>français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– </w:t>
      </w: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a full sentence essay of </w:t>
      </w: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350-</w:t>
      </w: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400 words (one double-spaced page contains roughly 500 words)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In addition to any other </w:t>
      </w:r>
      <w:proofErr w:type="gram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ideas</w:t>
      </w:r>
      <w:proofErr w:type="gram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you wish to express, please be sure to address 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all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prompts included in the question.  What does one need to know </w:t>
      </w:r>
      <w:proofErr w:type="gram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in order to</w:t>
      </w:r>
      <w:proofErr w:type="gram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understand each document?  Taken together, what do these documents tell us about French society as a whole?  </w:t>
      </w:r>
    </w:p>
    <w:p w14:paraId="6930A79C" w14:textId="77777777" w:rsidR="008E5512" w:rsidRPr="008E5512" w:rsidRDefault="008E5512" w:rsidP="008E551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A735F8" w14:textId="77777777" w:rsidR="00DF029B" w:rsidRPr="008E5512" w:rsidRDefault="00DF029B" w:rsidP="00DF029B">
      <w:pPr>
        <w:pStyle w:val="ListParagraph"/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Film de fiction/document </w:t>
      </w:r>
      <w:proofErr w:type="spellStart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d’archives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Au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mois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d’août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1944, le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Général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Charles de Gaulle fait son retour à Paris, à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l’occasion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la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libération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la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capitale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par des forces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alliées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Ce clip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vidéo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présente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des images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d’archives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grand jour---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écoutez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attentivement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son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discours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devant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l’Hôtel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Ville (0:55 – 1:36):  </w:t>
      </w:r>
      <w:hyperlink r:id="rId7" w:history="1">
        <w:r w:rsidRPr="008E551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https://youtu.be/A1AuEltCeuM</w:t>
        </w:r>
      </w:hyperlink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</w:p>
    <w:p w14:paraId="7DCE629A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Quel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est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le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mythe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qui se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trouve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derrière les paroles de Charles de Gaulle?  </w:t>
      </w:r>
    </w:p>
    <w:p w14:paraId="71A9A348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Comment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expliquer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le fait que De Gaulle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semble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contredire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la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réalité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observable?</w:t>
      </w:r>
    </w:p>
    <w:p w14:paraId="13E9EC62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De </w:t>
      </w:r>
      <w:proofErr w:type="spellStart"/>
      <w:proofErr w:type="gram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quelle.s</w:t>
      </w:r>
      <w:proofErr w:type="spellEnd"/>
      <w:proofErr w:type="gram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manière.s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est-ce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que le film </w:t>
      </w:r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>Au revoir les enfants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traite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même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thème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?  </w:t>
      </w:r>
    </w:p>
    <w:p w14:paraId="101E1C62" w14:textId="77777777" w:rsidR="00DF029B" w:rsidRPr="008E5512" w:rsidRDefault="00DF029B" w:rsidP="00DF029B">
      <w:pPr>
        <w:pStyle w:val="ListParagraph"/>
        <w:spacing w:after="100" w:afterAutospacing="1"/>
        <w:ind w:left="360"/>
        <w:rPr>
          <w:rFonts w:ascii="Times New Roman" w:eastAsia="Times New Roman" w:hAnsi="Times New Roman" w:cs="Times New Roman"/>
          <w:color w:val="252525"/>
          <w:sz w:val="22"/>
          <w:szCs w:val="22"/>
        </w:rPr>
      </w:pPr>
    </w:p>
    <w:p w14:paraId="6E339897" w14:textId="72FD8938" w:rsidR="00DF029B" w:rsidRPr="008E5512" w:rsidRDefault="00DF029B" w:rsidP="00DF029B">
      <w:pPr>
        <w:pStyle w:val="ListParagraph"/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La Marseillaise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: </w:t>
      </w:r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un </w:t>
      </w:r>
      <w:proofErr w:type="spellStart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hymne</w:t>
      </w:r>
      <w:proofErr w:type="spellEnd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 national </w:t>
      </w:r>
      <w:proofErr w:type="spellStart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souvent</w:t>
      </w:r>
      <w:proofErr w:type="spellEnd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>l’objet</w:t>
      </w:r>
      <w:proofErr w:type="spellEnd"/>
      <w:r w:rsidRPr="008E5512">
        <w:rPr>
          <w:rFonts w:ascii="Times New Roman" w:eastAsia="Times New Roman" w:hAnsi="Times New Roman" w:cs="Times New Roman"/>
          <w:b/>
          <w:bCs/>
          <w:color w:val="252525"/>
          <w:sz w:val="22"/>
          <w:szCs w:val="22"/>
        </w:rPr>
        <w:t xml:space="preserve"> de controverses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Le 10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mai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2014,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lors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d’une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cérémonie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commémoration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l’abolition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l’esclavage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1848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,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Mme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Christiane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Taubira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,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ministre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la Justice à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l’époque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,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n’a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pas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chanté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>La Marseillaise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Refus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qui 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provoqué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une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grande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polémique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sur les reseaux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sociaux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La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chaîne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publique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France 2 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présenté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l’incident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dans un reportage que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vous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allez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visionner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ici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: </w:t>
      </w:r>
      <w:hyperlink r:id="rId8" w:history="1">
        <w:r w:rsidRPr="008E551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https://fb.watch/4aI5OvpErW/</w:t>
        </w:r>
      </w:hyperlink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 </w:t>
      </w:r>
    </w:p>
    <w:p w14:paraId="4C71D383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Qu’est-ce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qu’on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reproché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à M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me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Taubira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?  Comment a-t-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elle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justifié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son silence?</w:t>
      </w:r>
    </w:p>
    <w:p w14:paraId="45CC2FC4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Comme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vous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voyez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,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Mme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Taubira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n’était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pas la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seule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à ne pas chanter</w:t>
      </w:r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 xml:space="preserve"> La Marseillaise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pendant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une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cérémonie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officielle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;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pourtant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c’est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elle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qui a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été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montrée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du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doigt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par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ses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détracteurs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. 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Pourquoi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à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votre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avis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?</w:t>
      </w:r>
    </w:p>
    <w:p w14:paraId="4551509D" w14:textId="77777777" w:rsidR="00DF029B" w:rsidRPr="008E5512" w:rsidRDefault="00DF029B" w:rsidP="00DF029B">
      <w:pPr>
        <w:pStyle w:val="ListParagraph"/>
        <w:numPr>
          <w:ilvl w:val="1"/>
          <w:numId w:val="6"/>
        </w:numPr>
        <w:spacing w:after="100" w:afterAutospacing="1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proofErr w:type="spellStart"/>
      <w:proofErr w:type="gram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Quels</w:t>
      </w:r>
      <w:proofErr w:type="spellEnd"/>
      <w:proofErr w:type="gram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aspects de </w:t>
      </w:r>
      <w:r w:rsidRPr="008E5512">
        <w:rPr>
          <w:rFonts w:ascii="Times New Roman" w:eastAsia="Times New Roman" w:hAnsi="Times New Roman" w:cs="Times New Roman"/>
          <w:i/>
          <w:iCs/>
          <w:color w:val="252525"/>
          <w:sz w:val="22"/>
          <w:szCs w:val="22"/>
        </w:rPr>
        <w:t>La Marseillaise</w:t>
      </w:r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mettent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en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valeur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les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idéals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révolutionnaires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et les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valeurs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républicaines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? 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Lesquels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peuvent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provoquer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des </w:t>
      </w:r>
      <w:proofErr w:type="spellStart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>gestes</w:t>
      </w:r>
      <w:proofErr w:type="spellEnd"/>
      <w:r w:rsidRPr="008E5512">
        <w:rPr>
          <w:rFonts w:ascii="Times New Roman" w:eastAsia="Times New Roman" w:hAnsi="Times New Roman" w:cs="Times New Roman"/>
          <w:color w:val="252525"/>
          <w:sz w:val="22"/>
          <w:szCs w:val="22"/>
        </w:rPr>
        <w:t xml:space="preserve"> de protestations?    </w:t>
      </w:r>
    </w:p>
    <w:p w14:paraId="11CB329F" w14:textId="513F5812" w:rsidR="00DF029B" w:rsidRPr="008E5512" w:rsidRDefault="009E20B4" w:rsidP="008E5512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Le tableau</w:t>
      </w:r>
      <w:r w:rsidR="008168FD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d</w:t>
      </w:r>
      <w:r w:rsidR="008168F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Rosa à </w:t>
      </w:r>
      <w:proofErr w:type="spellStart"/>
      <w:r>
        <w:rPr>
          <w:rFonts w:ascii="Times New Roman" w:eastAsia="Times New Roman" w:hAnsi="Times New Roman" w:cs="Times New Roman"/>
        </w:rPr>
        <w:t>l’Assemblée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Nationale</w:t>
      </w:r>
      <w:proofErr w:type="spellEnd"/>
      <w:r>
        <w:rPr>
          <w:rFonts w:ascii="Times New Roman" w:eastAsia="Times New Roman" w:hAnsi="Times New Roman" w:cs="Times New Roman"/>
        </w:rPr>
        <w:t>: “</w:t>
      </w:r>
      <w:proofErr w:type="spellStart"/>
      <w:r>
        <w:rPr>
          <w:rFonts w:ascii="Times New Roman" w:eastAsia="Times New Roman" w:hAnsi="Times New Roman" w:cs="Times New Roman"/>
        </w:rPr>
        <w:t>wokisme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banalisation</w:t>
      </w:r>
      <w:proofErr w:type="spellEnd"/>
      <w:r>
        <w:rPr>
          <w:rFonts w:ascii="Times New Roman" w:eastAsia="Times New Roman" w:hAnsi="Times New Roman" w:cs="Times New Roman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</w:rPr>
        <w:t>racisme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</w:p>
    <w:p w14:paraId="3AB4E696" w14:textId="48FED0CC" w:rsidR="00DF029B" w:rsidRPr="009E20B4" w:rsidRDefault="00DF029B" w:rsidP="009E20B4">
      <w:pPr>
        <w:textAlignment w:val="baseline"/>
        <w:rPr>
          <w:rFonts w:ascii="Times New Roman" w:eastAsia="Times New Roman" w:hAnsi="Times New Roman" w:cs="Times New Roman"/>
        </w:rPr>
      </w:pPr>
    </w:p>
    <w:p w14:paraId="729D06CF" w14:textId="66748BF7" w:rsidR="00DF029B" w:rsidRDefault="00DF029B" w:rsidP="009E20B4">
      <w:pPr>
        <w:textAlignment w:val="baseline"/>
        <w:rPr>
          <w:rFonts w:ascii="Times New Roman" w:eastAsia="Times New Roman" w:hAnsi="Times New Roman" w:cs="Times New Roman"/>
        </w:rPr>
      </w:pPr>
    </w:p>
    <w:p w14:paraId="4D5A6770" w14:textId="63872E92" w:rsidR="009E20B4" w:rsidRDefault="009E20B4" w:rsidP="009E20B4">
      <w:r>
        <w:fldChar w:fldCharType="begin"/>
      </w:r>
      <w:r>
        <w:instrText xml:space="preserve"> INCLUDEPICTURE "/var/folders/7m/04zkg3l97y7gn2n2m7yb6wkr0000gn/T/com.microsoft.Word/WebArchiveCopyPasteTempFiles/9k="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BEB60A" wp14:editId="4F21ECD3">
            <wp:extent cx="4511675" cy="1802130"/>
            <wp:effectExtent l="0" t="0" r="0" b="1270"/>
            <wp:docPr id="2" name="Picture 2" descr="Un tableau de Di Rosa à l'Assemblée Nationale est-il racist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tableau de Di Rosa à l'Assemblée Nationale est-il raciste 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CFE803" w14:textId="77777777" w:rsidR="009E20B4" w:rsidRDefault="009E20B4" w:rsidP="009E20B4">
      <w:pPr>
        <w:textAlignment w:val="baseline"/>
        <w:rPr>
          <w:rFonts w:ascii="Times New Roman" w:eastAsia="Times New Roman" w:hAnsi="Times New Roman" w:cs="Times New Roman"/>
        </w:rPr>
      </w:pPr>
    </w:p>
    <w:p w14:paraId="5E5EC2ED" w14:textId="77777777" w:rsidR="009E20B4" w:rsidRDefault="009E20B4" w:rsidP="009E20B4">
      <w:pPr>
        <w:textAlignment w:val="baseline"/>
        <w:rPr>
          <w:rFonts w:ascii="Times New Roman" w:eastAsia="Times New Roman" w:hAnsi="Times New Roman" w:cs="Times New Roman"/>
        </w:rPr>
      </w:pPr>
    </w:p>
    <w:p w14:paraId="4019B575" w14:textId="390BFBCA" w:rsidR="007069CB" w:rsidRPr="007069CB" w:rsidRDefault="009E20B4" w:rsidP="007069CB">
      <w:pPr>
        <w:rPr>
          <w:rFonts w:ascii="Times New Roman" w:eastAsia="Times New Roman" w:hAnsi="Times New Roman" w:cs="Times New Roman"/>
        </w:rPr>
      </w:pPr>
      <w:proofErr w:type="spellStart"/>
      <w:r w:rsidRPr="007069CB">
        <w:rPr>
          <w:rFonts w:ascii="Times New Roman" w:eastAsia="Times New Roman" w:hAnsi="Times New Roman" w:cs="Times New Roman"/>
        </w:rPr>
        <w:t>En</w:t>
      </w:r>
      <w:proofErr w:type="spellEnd"/>
      <w:r w:rsidRPr="007069CB">
        <w:rPr>
          <w:rFonts w:ascii="Times New Roman" w:eastAsia="Times New Roman" w:hAnsi="Times New Roman" w:cs="Times New Roman"/>
        </w:rPr>
        <w:t xml:space="preserve"> </w:t>
      </w:r>
      <w:r w:rsidR="007069CB" w:rsidRPr="007069CB">
        <w:rPr>
          <w:rFonts w:ascii="Times New Roman" w:eastAsia="Times New Roman" w:hAnsi="Times New Roman" w:cs="Times New Roman"/>
        </w:rPr>
        <w:t xml:space="preserve">2019,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une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tribune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intitulée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Banalisation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du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racisme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à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l’Assemblée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Nationale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” </w:t>
      </w:r>
      <w:r w:rsidR="008168FD">
        <w:rPr>
          <w:rFonts w:ascii="Times New Roman" w:eastAsia="Times New Roman" w:hAnsi="Times New Roman" w:cs="Times New Roman"/>
        </w:rPr>
        <w:t xml:space="preserve">et </w:t>
      </w:r>
      <w:proofErr w:type="spellStart"/>
      <w:r w:rsidR="008168FD">
        <w:rPr>
          <w:rFonts w:ascii="Times New Roman" w:eastAsia="Times New Roman" w:hAnsi="Times New Roman" w:cs="Times New Roman"/>
        </w:rPr>
        <w:t>signée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Mame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-Fatou Niang </w:t>
      </w:r>
      <w:r w:rsidR="007069CB" w:rsidRPr="007069CB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été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publiée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, dans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laquelle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</w:rPr>
        <w:t>l’auteure</w:t>
      </w:r>
      <w:proofErr w:type="spellEnd"/>
      <w:r w:rsidR="007069CB" w:rsidRPr="007069CB">
        <w:rPr>
          <w:rFonts w:ascii="Times New Roman" w:eastAsia="Times New Roman" w:hAnsi="Times New Roman" w:cs="Times New Roman"/>
        </w:rPr>
        <w:t xml:space="preserve"> constate que</w:t>
      </w:r>
      <w:r w:rsidR="007069CB">
        <w:rPr>
          <w:rFonts w:ascii="Times New Roman" w:eastAsia="Times New Roman" w:hAnsi="Times New Roman" w:cs="Times New Roman"/>
        </w:rPr>
        <w:t xml:space="preserve"> le tableau </w:t>
      </w:r>
      <w:proofErr w:type="spellStart"/>
      <w:r w:rsidR="007069CB">
        <w:rPr>
          <w:rFonts w:ascii="Times New Roman" w:eastAsia="Times New Roman" w:hAnsi="Times New Roman" w:cs="Times New Roman"/>
        </w:rPr>
        <w:t>renforce</w:t>
      </w:r>
      <w:proofErr w:type="spellEnd"/>
      <w:r w:rsidR="007069CB">
        <w:rPr>
          <w:rFonts w:ascii="Times New Roman" w:eastAsia="Times New Roman" w:hAnsi="Times New Roman" w:cs="Times New Roman"/>
        </w:rPr>
        <w:t xml:space="preserve"> les codes </w:t>
      </w:r>
      <w:proofErr w:type="spellStart"/>
      <w:r w:rsidR="007069CB">
        <w:rPr>
          <w:rFonts w:ascii="Times New Roman" w:eastAsia="Times New Roman" w:hAnsi="Times New Roman" w:cs="Times New Roman"/>
        </w:rPr>
        <w:t>iconographiques</w:t>
      </w:r>
      <w:proofErr w:type="spellEnd"/>
      <w:r w:rsidR="007069CB">
        <w:rPr>
          <w:rFonts w:ascii="Times New Roman" w:eastAsia="Times New Roman" w:hAnsi="Times New Roman" w:cs="Times New Roman"/>
        </w:rPr>
        <w:t xml:space="preserve"> du </w:t>
      </w:r>
      <w:proofErr w:type="spellStart"/>
      <w:r w:rsidR="007069CB">
        <w:rPr>
          <w:rFonts w:ascii="Times New Roman" w:eastAsia="Times New Roman" w:hAnsi="Times New Roman" w:cs="Times New Roman"/>
        </w:rPr>
        <w:t>colonialism</w:t>
      </w:r>
      <w:r w:rsidR="000C2F83">
        <w:rPr>
          <w:rFonts w:ascii="Times New Roman" w:eastAsia="Times New Roman" w:hAnsi="Times New Roman" w:cs="Times New Roman"/>
        </w:rPr>
        <w:t>e</w:t>
      </w:r>
      <w:proofErr w:type="spellEnd"/>
      <w:r w:rsidR="007069CB">
        <w:rPr>
          <w:rFonts w:ascii="Times New Roman" w:eastAsia="Times New Roman" w:hAnsi="Times New Roman" w:cs="Times New Roman"/>
        </w:rPr>
        <w:t xml:space="preserve"> et du </w:t>
      </w:r>
      <w:proofErr w:type="spellStart"/>
      <w:r w:rsidR="007069CB">
        <w:rPr>
          <w:rFonts w:ascii="Times New Roman" w:eastAsia="Times New Roman" w:hAnsi="Times New Roman" w:cs="Times New Roman"/>
        </w:rPr>
        <w:t>racisme</w:t>
      </w:r>
      <w:proofErr w:type="spellEnd"/>
      <w:r w:rsidR="007069C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69CB">
        <w:rPr>
          <w:rFonts w:ascii="Times New Roman" w:eastAsia="Times New Roman" w:hAnsi="Times New Roman" w:cs="Times New Roman"/>
        </w:rPr>
        <w:t>français</w:t>
      </w:r>
      <w:proofErr w:type="spellEnd"/>
      <w:r w:rsidR="007069CB">
        <w:rPr>
          <w:rFonts w:ascii="Times New Roman" w:eastAsia="Times New Roman" w:hAnsi="Times New Roman" w:cs="Times New Roman"/>
        </w:rPr>
        <w:t xml:space="preserve"> et </w:t>
      </w:r>
      <w:proofErr w:type="spellStart"/>
      <w:r w:rsidR="007069CB">
        <w:rPr>
          <w:rFonts w:ascii="Times New Roman" w:eastAsia="Times New Roman" w:hAnsi="Times New Roman" w:cs="Times New Roman"/>
        </w:rPr>
        <w:t>belges</w:t>
      </w:r>
      <w:proofErr w:type="spellEnd"/>
      <w:r w:rsidR="007069CB">
        <w:rPr>
          <w:rFonts w:ascii="Times New Roman" w:eastAsia="Times New Roman" w:hAnsi="Times New Roman" w:cs="Times New Roman"/>
        </w:rPr>
        <w:t>, et que</w:t>
      </w:r>
      <w:r w:rsidR="007069CB" w:rsidRPr="007069CB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cette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représentation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donne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du corps noir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une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vision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stéréotypée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et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déshumanisante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. Elle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insulte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à la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fois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la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mémoire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des millions de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victimes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du commerce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triangulaire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, de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l'esclavage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et les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citoyen·nes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français.es qui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sont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leurs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 </w:t>
      </w:r>
      <w:proofErr w:type="spellStart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descendant·es</w:t>
      </w:r>
      <w:proofErr w:type="spellEnd"/>
      <w:r w:rsidR="007069CB" w:rsidRP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>.</w:t>
      </w:r>
      <w:r w:rsidR="007069CB">
        <w:rPr>
          <w:rFonts w:ascii="Times New Roman" w:eastAsia="Times New Roman" w:hAnsi="Times New Roman" w:cs="Times New Roman"/>
          <w:color w:val="684454"/>
          <w:shd w:val="clear" w:color="auto" w:fill="F8F2F4"/>
        </w:rPr>
        <w:t xml:space="preserve">”  </w:t>
      </w:r>
    </w:p>
    <w:p w14:paraId="202A7586" w14:textId="35531D80" w:rsidR="009E20B4" w:rsidRPr="007069CB" w:rsidRDefault="009E20B4" w:rsidP="009E20B4">
      <w:pPr>
        <w:textAlignment w:val="baseline"/>
        <w:rPr>
          <w:rFonts w:ascii="Times New Roman" w:eastAsia="Times New Roman" w:hAnsi="Times New Roman" w:cs="Times New Roman"/>
        </w:rPr>
      </w:pPr>
    </w:p>
    <w:p w14:paraId="6847BFE3" w14:textId="234AE116" w:rsidR="00DF029B" w:rsidRDefault="000C2F83" w:rsidP="007069CB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côté</w:t>
      </w:r>
      <w:proofErr w:type="spellEnd"/>
      <w:r>
        <w:rPr>
          <w:rFonts w:ascii="Times New Roman" w:eastAsia="Times New Roman" w:hAnsi="Times New Roman" w:cs="Times New Roman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</w:rPr>
        <w:t>défenseurs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l’artiste</w:t>
      </w:r>
      <w:proofErr w:type="spellEnd"/>
      <w:r>
        <w:rPr>
          <w:rFonts w:ascii="Times New Roman" w:eastAsia="Times New Roman" w:hAnsi="Times New Roman" w:cs="Times New Roman"/>
        </w:rPr>
        <w:t xml:space="preserve"> et son tableau </w:t>
      </w:r>
      <w:proofErr w:type="spellStart"/>
      <w:r>
        <w:rPr>
          <w:rFonts w:ascii="Times New Roman" w:eastAsia="Times New Roman" w:hAnsi="Times New Roman" w:cs="Times New Roman"/>
        </w:rPr>
        <w:t>citent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une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longue tradition </w:t>
      </w:r>
      <w:proofErr w:type="spellStart"/>
      <w:r w:rsidR="008168FD">
        <w:rPr>
          <w:rFonts w:ascii="Times New Roman" w:eastAsia="Times New Roman" w:hAnsi="Times New Roman" w:cs="Times New Roman"/>
        </w:rPr>
        <w:t>culturelle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de satire et </w:t>
      </w:r>
      <w:proofErr w:type="spellStart"/>
      <w:r w:rsidR="008168FD">
        <w:rPr>
          <w:rFonts w:ascii="Times New Roman" w:eastAsia="Times New Roman" w:hAnsi="Times New Roman" w:cs="Times New Roman"/>
        </w:rPr>
        <w:t>d’ironie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dans </w:t>
      </w:r>
      <w:proofErr w:type="spellStart"/>
      <w:r w:rsidR="008168FD">
        <w:rPr>
          <w:rFonts w:ascii="Times New Roman" w:eastAsia="Times New Roman" w:hAnsi="Times New Roman" w:cs="Times New Roman"/>
        </w:rPr>
        <w:t>l’expression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artistique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et </w:t>
      </w:r>
      <w:proofErr w:type="spellStart"/>
      <w:r w:rsidR="008168FD">
        <w:rPr>
          <w:rFonts w:ascii="Times New Roman" w:eastAsia="Times New Roman" w:hAnsi="Times New Roman" w:cs="Times New Roman"/>
        </w:rPr>
        <w:t>littéraire</w:t>
      </w:r>
      <w:proofErr w:type="spellEnd"/>
      <w:r w:rsidR="008168FD">
        <w:rPr>
          <w:rFonts w:ascii="Times New Roman" w:eastAsia="Times New Roman" w:hAnsi="Times New Roman" w:cs="Times New Roman"/>
        </w:rPr>
        <w:t>.  On</w:t>
      </w:r>
      <w:r>
        <w:rPr>
          <w:rFonts w:ascii="Times New Roman" w:eastAsia="Times New Roman" w:hAnsi="Times New Roman" w:cs="Times New Roman"/>
        </w:rPr>
        <w:t xml:space="preserve"> accuse </w:t>
      </w:r>
      <w:proofErr w:type="spellStart"/>
      <w:r>
        <w:rPr>
          <w:rFonts w:ascii="Times New Roman" w:eastAsia="Times New Roman" w:hAnsi="Times New Roman" w:cs="Times New Roman"/>
        </w:rPr>
        <w:t>l’auteure</w:t>
      </w:r>
      <w:proofErr w:type="spellEnd"/>
      <w:r>
        <w:rPr>
          <w:rFonts w:ascii="Times New Roman" w:eastAsia="Times New Roman" w:hAnsi="Times New Roman" w:cs="Times New Roman"/>
        </w:rPr>
        <w:t xml:space="preserve"> de “</w:t>
      </w:r>
      <w:proofErr w:type="spellStart"/>
      <w:r>
        <w:rPr>
          <w:rFonts w:ascii="Times New Roman" w:eastAsia="Times New Roman" w:hAnsi="Times New Roman" w:cs="Times New Roman"/>
        </w:rPr>
        <w:t>wokisme</w:t>
      </w:r>
      <w:proofErr w:type="spellEnd"/>
      <w:r>
        <w:rPr>
          <w:rFonts w:ascii="Times New Roman" w:eastAsia="Times New Roman" w:hAnsi="Times New Roman" w:cs="Times New Roman"/>
        </w:rPr>
        <w:t xml:space="preserve">” et </w:t>
      </w:r>
      <w:proofErr w:type="spellStart"/>
      <w:r>
        <w:rPr>
          <w:rFonts w:ascii="Times New Roman" w:eastAsia="Times New Roman" w:hAnsi="Times New Roman" w:cs="Times New Roman"/>
        </w:rPr>
        <w:t>l’accusent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participer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une</w:t>
      </w:r>
      <w:proofErr w:type="spellEnd"/>
      <w:r>
        <w:rPr>
          <w:rFonts w:ascii="Times New Roman" w:eastAsia="Times New Roman" w:hAnsi="Times New Roman" w:cs="Times New Roman"/>
        </w:rPr>
        <w:t xml:space="preserve"> culture de </w:t>
      </w:r>
      <w:proofErr w:type="spellStart"/>
      <w:r>
        <w:rPr>
          <w:rFonts w:ascii="Times New Roman" w:eastAsia="Times New Roman" w:hAnsi="Times New Roman" w:cs="Times New Roman"/>
        </w:rPr>
        <w:t>l’annulation</w:t>
      </w:r>
      <w:proofErr w:type="spellEnd"/>
      <w:r>
        <w:rPr>
          <w:rFonts w:ascii="Times New Roman" w:eastAsia="Times New Roman" w:hAnsi="Times New Roman" w:cs="Times New Roman"/>
        </w:rPr>
        <w:t xml:space="preserve"> (cancel culture) importee des </w:t>
      </w:r>
      <w:proofErr w:type="spellStart"/>
      <w:r>
        <w:rPr>
          <w:rFonts w:ascii="Times New Roman" w:eastAsia="Times New Roman" w:hAnsi="Times New Roman" w:cs="Times New Roman"/>
        </w:rPr>
        <w:t>Etats</w:t>
      </w:r>
      <w:proofErr w:type="spellEnd"/>
      <w:r>
        <w:rPr>
          <w:rFonts w:ascii="Times New Roman" w:eastAsia="Times New Roman" w:hAnsi="Times New Roman" w:cs="Times New Roman"/>
        </w:rPr>
        <w:t>-Unis.</w:t>
      </w:r>
    </w:p>
    <w:p w14:paraId="1E055EFF" w14:textId="4F1A1CB3" w:rsidR="000C2F83" w:rsidRDefault="000C2F83" w:rsidP="007069CB">
      <w:pPr>
        <w:textAlignment w:val="baseline"/>
        <w:rPr>
          <w:rFonts w:ascii="Times New Roman" w:eastAsia="Times New Roman" w:hAnsi="Times New Roman" w:cs="Times New Roman"/>
        </w:rPr>
      </w:pPr>
    </w:p>
    <w:p w14:paraId="37CBE47B" w14:textId="4D398853" w:rsidR="000C2F83" w:rsidRDefault="000C2F83" w:rsidP="007069CB">
      <w:pPr>
        <w:textAlignment w:val="baseline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Qu’en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pensez-vous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  <w:r w:rsidR="008168FD">
        <w:rPr>
          <w:rFonts w:ascii="Times New Roman" w:eastAsia="Times New Roman" w:hAnsi="Times New Roman" w:cs="Times New Roman"/>
        </w:rPr>
        <w:t>Est-</w:t>
      </w:r>
      <w:proofErr w:type="spellStart"/>
      <w:r w:rsidR="008168FD">
        <w:rPr>
          <w:rFonts w:ascii="Times New Roman" w:eastAsia="Times New Roman" w:hAnsi="Times New Roman" w:cs="Times New Roman"/>
        </w:rPr>
        <w:t>ce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que le tableau </w:t>
      </w:r>
      <w:proofErr w:type="spellStart"/>
      <w:r w:rsidR="008168FD">
        <w:rPr>
          <w:rFonts w:ascii="Times New Roman" w:eastAsia="Times New Roman" w:hAnsi="Times New Roman" w:cs="Times New Roman"/>
        </w:rPr>
        <w:t>d’Hervé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di Rosa </w:t>
      </w:r>
      <w:proofErr w:type="spellStart"/>
      <w:r w:rsidR="008168FD">
        <w:rPr>
          <w:rFonts w:ascii="Times New Roman" w:eastAsia="Times New Roman" w:hAnsi="Times New Roman" w:cs="Times New Roman"/>
        </w:rPr>
        <w:t>est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une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œuvre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d’art </w:t>
      </w:r>
      <w:proofErr w:type="spellStart"/>
      <w:r w:rsidR="008168FD">
        <w:rPr>
          <w:rFonts w:ascii="Times New Roman" w:eastAsia="Times New Roman" w:hAnsi="Times New Roman" w:cs="Times New Roman"/>
        </w:rPr>
        <w:t>appropriée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pour </w:t>
      </w:r>
      <w:proofErr w:type="spellStart"/>
      <w:r w:rsidR="008168FD">
        <w:rPr>
          <w:rFonts w:ascii="Times New Roman" w:eastAsia="Times New Roman" w:hAnsi="Times New Roman" w:cs="Times New Roman"/>
        </w:rPr>
        <w:t>commémorer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la première abolition de </w:t>
      </w:r>
      <w:proofErr w:type="spellStart"/>
      <w:r w:rsidR="008168FD">
        <w:rPr>
          <w:rFonts w:ascii="Times New Roman" w:eastAsia="Times New Roman" w:hAnsi="Times New Roman" w:cs="Times New Roman"/>
        </w:rPr>
        <w:t>l’esclavage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en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1794?    A </w:t>
      </w:r>
      <w:proofErr w:type="spellStart"/>
      <w:r w:rsidR="008168FD">
        <w:rPr>
          <w:rFonts w:ascii="Times New Roman" w:eastAsia="Times New Roman" w:hAnsi="Times New Roman" w:cs="Times New Roman"/>
        </w:rPr>
        <w:t>votre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avis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, </w:t>
      </w:r>
      <w:r w:rsidR="00F40F47">
        <w:rPr>
          <w:rFonts w:ascii="Times New Roman" w:eastAsia="Times New Roman" w:hAnsi="Times New Roman" w:cs="Times New Roman"/>
        </w:rPr>
        <w:t xml:space="preserve">quelle </w:t>
      </w:r>
      <w:proofErr w:type="spellStart"/>
      <w:r w:rsidR="00F40F47">
        <w:rPr>
          <w:rFonts w:ascii="Times New Roman" w:eastAsia="Times New Roman" w:hAnsi="Times New Roman" w:cs="Times New Roman"/>
        </w:rPr>
        <w:t>devrait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0F47">
        <w:rPr>
          <w:rFonts w:ascii="Times New Roman" w:eastAsia="Times New Roman" w:hAnsi="Times New Roman" w:cs="Times New Roman"/>
        </w:rPr>
        <w:t>être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F40F47">
        <w:rPr>
          <w:rFonts w:ascii="Times New Roman" w:eastAsia="Times New Roman" w:hAnsi="Times New Roman" w:cs="Times New Roman"/>
        </w:rPr>
        <w:t>réponse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du</w:t>
      </w:r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gouvernement</w:t>
      </w:r>
      <w:proofErr w:type="spellEnd"/>
      <w:r w:rsidR="008168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68FD">
        <w:rPr>
          <w:rFonts w:ascii="Times New Roman" w:eastAsia="Times New Roman" w:hAnsi="Times New Roman" w:cs="Times New Roman"/>
        </w:rPr>
        <w:t>français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face à </w:t>
      </w:r>
      <w:proofErr w:type="spellStart"/>
      <w:r w:rsidR="00F40F47">
        <w:rPr>
          <w:rFonts w:ascii="Times New Roman" w:eastAsia="Times New Roman" w:hAnsi="Times New Roman" w:cs="Times New Roman"/>
        </w:rPr>
        <w:t>ce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tableau </w:t>
      </w:r>
      <w:proofErr w:type="spellStart"/>
      <w:proofErr w:type="gramStart"/>
      <w:r w:rsidR="00F40F47">
        <w:rPr>
          <w:rFonts w:ascii="Times New Roman" w:eastAsia="Times New Roman" w:hAnsi="Times New Roman" w:cs="Times New Roman"/>
        </w:rPr>
        <w:t>considéré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 par</w:t>
      </w:r>
      <w:proofErr w:type="gramEnd"/>
      <w:r w:rsidR="00F40F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0F47">
        <w:rPr>
          <w:rFonts w:ascii="Times New Roman" w:eastAsia="Times New Roman" w:hAnsi="Times New Roman" w:cs="Times New Roman"/>
        </w:rPr>
        <w:t>plusieurs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0F47">
        <w:rPr>
          <w:rFonts w:ascii="Times New Roman" w:eastAsia="Times New Roman" w:hAnsi="Times New Roman" w:cs="Times New Roman"/>
        </w:rPr>
        <w:t>comme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un </w:t>
      </w:r>
      <w:proofErr w:type="spellStart"/>
      <w:r w:rsidR="00F40F47">
        <w:rPr>
          <w:rFonts w:ascii="Times New Roman" w:eastAsia="Times New Roman" w:hAnsi="Times New Roman" w:cs="Times New Roman"/>
        </w:rPr>
        <w:t>acte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 de “non respect des </w:t>
      </w:r>
      <w:proofErr w:type="spellStart"/>
      <w:r w:rsidR="00F40F47">
        <w:rPr>
          <w:rFonts w:ascii="Times New Roman" w:eastAsia="Times New Roman" w:hAnsi="Times New Roman" w:cs="Times New Roman"/>
        </w:rPr>
        <w:t>autres</w:t>
      </w:r>
      <w:proofErr w:type="spellEnd"/>
      <w:r w:rsidR="00F40F47">
        <w:rPr>
          <w:rFonts w:ascii="Times New Roman" w:eastAsia="Times New Roman" w:hAnsi="Times New Roman" w:cs="Times New Roman"/>
        </w:rPr>
        <w:t xml:space="preserve">”?  </w:t>
      </w:r>
    </w:p>
    <w:p w14:paraId="4B1D2B7B" w14:textId="4F95CDA9" w:rsidR="00DF029B" w:rsidRDefault="00DF029B" w:rsidP="00F40F47">
      <w:pPr>
        <w:textAlignment w:val="baseline"/>
        <w:rPr>
          <w:rFonts w:ascii="Times New Roman" w:eastAsia="Times New Roman" w:hAnsi="Times New Roman" w:cs="Times New Roman"/>
        </w:rPr>
      </w:pPr>
    </w:p>
    <w:p w14:paraId="40FFBF43" w14:textId="2E593246" w:rsidR="00F40F47" w:rsidRDefault="00F40F47" w:rsidP="00F40F47">
      <w:pPr>
        <w:textAlignment w:val="baseline"/>
        <w:rPr>
          <w:rFonts w:ascii="Times New Roman" w:eastAsia="Times New Roman" w:hAnsi="Times New Roman" w:cs="Times New Roman"/>
        </w:rPr>
      </w:pPr>
    </w:p>
    <w:p w14:paraId="2EEA8577" w14:textId="760EFE7E" w:rsidR="00F40F47" w:rsidRDefault="00F40F47" w:rsidP="00F40F47">
      <w:pPr>
        <w:textAlignment w:val="baseline"/>
        <w:rPr>
          <w:rFonts w:ascii="Times New Roman" w:eastAsia="Times New Roman" w:hAnsi="Times New Roman" w:cs="Times New Roman"/>
        </w:rPr>
      </w:pPr>
    </w:p>
    <w:p w14:paraId="384626ED" w14:textId="2B501BD9" w:rsidR="00F40F47" w:rsidRPr="00F40F47" w:rsidRDefault="00F40F47" w:rsidP="00F40F47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 CHOIX:  _______   et ________</w:t>
      </w:r>
    </w:p>
    <w:p w14:paraId="49DFF705" w14:textId="77777777" w:rsidR="00F40F47" w:rsidRDefault="00F40F47" w:rsidP="00B26CF1">
      <w:pPr>
        <w:rPr>
          <w:rFonts w:ascii="Times New Roman" w:hAnsi="Times New Roman" w:cs="Times New Roman"/>
        </w:rPr>
      </w:pPr>
    </w:p>
    <w:p w14:paraId="17AA1B13" w14:textId="77777777" w:rsidR="00F40F47" w:rsidRDefault="00F40F47" w:rsidP="00B26CF1">
      <w:pPr>
        <w:rPr>
          <w:rFonts w:ascii="Times New Roman" w:hAnsi="Times New Roman" w:cs="Times New Roman"/>
        </w:rPr>
      </w:pPr>
    </w:p>
    <w:p w14:paraId="11C49ED9" w14:textId="77777777" w:rsidR="00F40F47" w:rsidRDefault="00F40F47" w:rsidP="00B26CF1">
      <w:pPr>
        <w:rPr>
          <w:rFonts w:ascii="Times New Roman" w:hAnsi="Times New Roman" w:cs="Times New Roman"/>
        </w:rPr>
      </w:pPr>
    </w:p>
    <w:p w14:paraId="707C5638" w14:textId="77777777" w:rsidR="00F40F47" w:rsidRDefault="00F40F47" w:rsidP="00B26CF1">
      <w:pPr>
        <w:rPr>
          <w:rFonts w:ascii="Times New Roman" w:hAnsi="Times New Roman" w:cs="Times New Roman"/>
        </w:rPr>
      </w:pPr>
    </w:p>
    <w:p w14:paraId="31969B5B" w14:textId="6D04A5D7" w:rsidR="00B26CF1" w:rsidRDefault="001546BE" w:rsidP="00B2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de la </w:t>
      </w:r>
      <w:proofErr w:type="spellStart"/>
      <w:r w:rsidR="00F40F47">
        <w:rPr>
          <w:rFonts w:ascii="Times New Roman" w:hAnsi="Times New Roman" w:cs="Times New Roman"/>
        </w:rPr>
        <w:t>seconde</w:t>
      </w:r>
      <w:proofErr w:type="spellEnd"/>
      <w:r w:rsidR="00F40F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40F47">
        <w:rPr>
          <w:rFonts w:ascii="Times New Roman" w:hAnsi="Times New Roman" w:cs="Times New Roman"/>
        </w:rPr>
        <w:t>partie</w:t>
      </w:r>
      <w:proofErr w:type="spellEnd"/>
      <w:r w:rsidR="00F40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l’examen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N’oubliez</w:t>
      </w:r>
      <w:proofErr w:type="spellEnd"/>
      <w:r>
        <w:rPr>
          <w:rFonts w:ascii="Times New Roman" w:hAnsi="Times New Roman" w:cs="Times New Roman"/>
        </w:rPr>
        <w:t xml:space="preserve"> pas de noter </w:t>
      </w:r>
      <w:proofErr w:type="spellStart"/>
      <w:r>
        <w:rPr>
          <w:rFonts w:ascii="Times New Roman" w:hAnsi="Times New Roman" w:cs="Times New Roman"/>
        </w:rPr>
        <w:t>l’heure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commencé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ainsi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celle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terminé</w:t>
      </w:r>
      <w:proofErr w:type="spellEnd"/>
      <w:r>
        <w:rPr>
          <w:rFonts w:ascii="Times New Roman" w:hAnsi="Times New Roman" w:cs="Times New Roman"/>
        </w:rPr>
        <w:t xml:space="preserve">, et </w:t>
      </w:r>
      <w:proofErr w:type="spellStart"/>
      <w:r>
        <w:rPr>
          <w:rFonts w:ascii="Times New Roman" w:hAnsi="Times New Roman" w:cs="Times New Roman"/>
        </w:rPr>
        <w:t>puis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mettez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votre</w:t>
      </w:r>
      <w:proofErr w:type="spellEnd"/>
      <w:r>
        <w:rPr>
          <w:rFonts w:ascii="Times New Roman" w:hAnsi="Times New Roman" w:cs="Times New Roman"/>
        </w:rPr>
        <w:t xml:space="preserve"> signature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haut de la première page.</w:t>
      </w:r>
    </w:p>
    <w:p w14:paraId="5B975D7F" w14:textId="58EAC666" w:rsidR="001546BE" w:rsidRDefault="001546BE" w:rsidP="00B26CF1">
      <w:pPr>
        <w:rPr>
          <w:rFonts w:ascii="Times New Roman" w:hAnsi="Times New Roman" w:cs="Times New Roman"/>
        </w:rPr>
      </w:pPr>
    </w:p>
    <w:p w14:paraId="41CA1B29" w14:textId="0180C126" w:rsidR="001546BE" w:rsidRDefault="001546BE" w:rsidP="00B26CF1">
      <w:pPr>
        <w:rPr>
          <w:rFonts w:ascii="Times New Roman" w:hAnsi="Times New Roman" w:cs="Times New Roman"/>
        </w:rPr>
      </w:pPr>
    </w:p>
    <w:p w14:paraId="437E8CB2" w14:textId="073B8A8B" w:rsidR="001546BE" w:rsidRDefault="001546BE" w:rsidP="00B26C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pouvez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télécharger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votre</w:t>
      </w:r>
      <w:proofErr w:type="spellEnd"/>
      <w:r>
        <w:rPr>
          <w:rFonts w:ascii="Times New Roman" w:hAnsi="Times New Roman" w:cs="Times New Roman"/>
        </w:rPr>
        <w:t xml:space="preserve"> document – </w:t>
      </w:r>
      <w:proofErr w:type="spellStart"/>
      <w:r>
        <w:rPr>
          <w:rFonts w:ascii="Times New Roman" w:hAnsi="Times New Roman" w:cs="Times New Roman"/>
        </w:rPr>
        <w:t>n’oubliez</w:t>
      </w:r>
      <w:proofErr w:type="spellEnd"/>
      <w:r>
        <w:rPr>
          <w:rFonts w:ascii="Times New Roman" w:hAnsi="Times New Roman" w:cs="Times New Roman"/>
        </w:rPr>
        <w:t xml:space="preserve"> pas de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donner un nom – et passer à la </w:t>
      </w:r>
      <w:proofErr w:type="spellStart"/>
      <w:r w:rsidR="00B41FCE">
        <w:rPr>
          <w:rFonts w:ascii="Times New Roman" w:hAnsi="Times New Roman" w:cs="Times New Roman"/>
        </w:rPr>
        <w:t>deuxième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partie</w:t>
      </w:r>
      <w:proofErr w:type="spellEnd"/>
      <w:r w:rsidR="00B41FCE">
        <w:rPr>
          <w:rFonts w:ascii="Times New Roman" w:hAnsi="Times New Roman" w:cs="Times New Roman"/>
        </w:rPr>
        <w:t xml:space="preserve">, </w:t>
      </w:r>
      <w:proofErr w:type="spellStart"/>
      <w:r w:rsidR="00B41FCE">
        <w:rPr>
          <w:rFonts w:ascii="Times New Roman" w:hAnsi="Times New Roman" w:cs="Times New Roman"/>
        </w:rPr>
        <w:t>où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vous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pourrez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vous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servir</w:t>
      </w:r>
      <w:proofErr w:type="spellEnd"/>
      <w:r w:rsidR="00B41FCE">
        <w:rPr>
          <w:rFonts w:ascii="Times New Roman" w:hAnsi="Times New Roman" w:cs="Times New Roman"/>
        </w:rPr>
        <w:t xml:space="preserve"> de </w:t>
      </w:r>
      <w:proofErr w:type="spellStart"/>
      <w:r w:rsidR="00B41FCE">
        <w:rPr>
          <w:rFonts w:ascii="Times New Roman" w:hAnsi="Times New Roman" w:cs="Times New Roman"/>
        </w:rPr>
        <w:t>vos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textes</w:t>
      </w:r>
      <w:proofErr w:type="spellEnd"/>
      <w:r w:rsidR="00B41FCE">
        <w:rPr>
          <w:rFonts w:ascii="Times New Roman" w:hAnsi="Times New Roman" w:cs="Times New Roman"/>
        </w:rPr>
        <w:t xml:space="preserve">, </w:t>
      </w:r>
      <w:proofErr w:type="spellStart"/>
      <w:r w:rsidR="00B41FCE">
        <w:rPr>
          <w:rFonts w:ascii="Times New Roman" w:hAnsi="Times New Roman" w:cs="Times New Roman"/>
        </w:rPr>
        <w:t>vos</w:t>
      </w:r>
      <w:proofErr w:type="spellEnd"/>
      <w:r w:rsidR="00B41FCE">
        <w:rPr>
          <w:rFonts w:ascii="Times New Roman" w:hAnsi="Times New Roman" w:cs="Times New Roman"/>
        </w:rPr>
        <w:t xml:space="preserve"> notes, et </w:t>
      </w:r>
      <w:proofErr w:type="spellStart"/>
      <w:r w:rsidR="00B41FCE">
        <w:rPr>
          <w:rFonts w:ascii="Times New Roman" w:hAnsi="Times New Roman" w:cs="Times New Roman"/>
        </w:rPr>
        <w:t>votre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dico</w:t>
      </w:r>
      <w:proofErr w:type="spellEnd"/>
      <w:r w:rsidR="00B41FCE">
        <w:rPr>
          <w:rFonts w:ascii="Times New Roman" w:hAnsi="Times New Roman" w:cs="Times New Roman"/>
        </w:rPr>
        <w:t xml:space="preserve">.  </w:t>
      </w:r>
    </w:p>
    <w:p w14:paraId="123EB5F7" w14:textId="0AD77271" w:rsidR="00B41FCE" w:rsidRDefault="00B41FCE" w:rsidP="00B26CF1">
      <w:pPr>
        <w:rPr>
          <w:rFonts w:ascii="Times New Roman" w:hAnsi="Times New Roman" w:cs="Times New Roman"/>
        </w:rPr>
      </w:pPr>
    </w:p>
    <w:p w14:paraId="1878D0D4" w14:textId="510A9BEE" w:rsidR="00B26CF1" w:rsidRPr="00D23598" w:rsidRDefault="00B41FCE" w:rsidP="00B2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</w:t>
      </w:r>
      <w:r w:rsidR="00DF029B">
        <w:rPr>
          <w:rFonts w:ascii="Times New Roman" w:hAnsi="Times New Roman" w:cs="Times New Roman"/>
        </w:rPr>
        <w:t xml:space="preserve"> weekend</w:t>
      </w:r>
      <w:r>
        <w:rPr>
          <w:rFonts w:ascii="Times New Roman" w:hAnsi="Times New Roman" w:cs="Times New Roman"/>
        </w:rPr>
        <w:t xml:space="preserve">! </w:t>
      </w:r>
    </w:p>
    <w:sectPr w:rsidR="00B26CF1" w:rsidRPr="00D23598" w:rsidSect="0083001F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06D2" w14:textId="77777777" w:rsidR="00937A4A" w:rsidRDefault="00937A4A" w:rsidP="0083001F">
      <w:r>
        <w:separator/>
      </w:r>
    </w:p>
  </w:endnote>
  <w:endnote w:type="continuationSeparator" w:id="0">
    <w:p w14:paraId="46B79ED2" w14:textId="77777777" w:rsidR="00937A4A" w:rsidRDefault="00937A4A" w:rsidP="008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488C" w14:textId="77777777" w:rsidR="00937A4A" w:rsidRDefault="00937A4A" w:rsidP="0083001F">
      <w:r>
        <w:separator/>
      </w:r>
    </w:p>
  </w:footnote>
  <w:footnote w:type="continuationSeparator" w:id="0">
    <w:p w14:paraId="692156FA" w14:textId="77777777" w:rsidR="00937A4A" w:rsidRDefault="00937A4A" w:rsidP="0083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6171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B3938B" w14:textId="5FD3DAAE" w:rsidR="0083001F" w:rsidRDefault="0083001F" w:rsidP="008F24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CECDA1" w14:textId="77777777" w:rsidR="0083001F" w:rsidRDefault="0083001F" w:rsidP="008300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02018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EAE6AD" w14:textId="61A21139" w:rsidR="0083001F" w:rsidRDefault="0083001F" w:rsidP="008F24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9B3270" w14:textId="77777777" w:rsidR="0083001F" w:rsidRDefault="0083001F" w:rsidP="008300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FF0"/>
    <w:multiLevelType w:val="hybridMultilevel"/>
    <w:tmpl w:val="E398F85E"/>
    <w:lvl w:ilvl="0" w:tplc="DF683DB2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A9294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F6D44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3EE970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E98C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0A6D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AD65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564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46AAC8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B03213"/>
    <w:multiLevelType w:val="hybridMultilevel"/>
    <w:tmpl w:val="415CB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A400F"/>
    <w:multiLevelType w:val="hybridMultilevel"/>
    <w:tmpl w:val="9D0661AA"/>
    <w:lvl w:ilvl="0" w:tplc="0EC4CCC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1A66"/>
    <w:multiLevelType w:val="hybridMultilevel"/>
    <w:tmpl w:val="E430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089C"/>
    <w:multiLevelType w:val="hybridMultilevel"/>
    <w:tmpl w:val="F83E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1165"/>
    <w:multiLevelType w:val="hybridMultilevel"/>
    <w:tmpl w:val="49084192"/>
    <w:lvl w:ilvl="0" w:tplc="73A4BD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3093"/>
    <w:multiLevelType w:val="hybridMultilevel"/>
    <w:tmpl w:val="43403E7C"/>
    <w:lvl w:ilvl="0" w:tplc="0A3E7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24CE"/>
    <w:multiLevelType w:val="hybridMultilevel"/>
    <w:tmpl w:val="0E1CAE1A"/>
    <w:lvl w:ilvl="0" w:tplc="84949D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17E76"/>
    <w:multiLevelType w:val="hybridMultilevel"/>
    <w:tmpl w:val="1CA69012"/>
    <w:lvl w:ilvl="0" w:tplc="3E86FE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41A40"/>
    <w:multiLevelType w:val="hybridMultilevel"/>
    <w:tmpl w:val="5224B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A6E5F"/>
    <w:multiLevelType w:val="hybridMultilevel"/>
    <w:tmpl w:val="DFDA4584"/>
    <w:lvl w:ilvl="0" w:tplc="0EC4CCC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B868D1"/>
    <w:multiLevelType w:val="multilevel"/>
    <w:tmpl w:val="B64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D14A7"/>
    <w:multiLevelType w:val="hybridMultilevel"/>
    <w:tmpl w:val="E1B0A3B8"/>
    <w:lvl w:ilvl="0" w:tplc="32D4378A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BE81442" w:tentative="1">
      <w:start w:val="1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C04F970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77E8458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3B62738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3D053E6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9C87994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2B835EE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FA0D94A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 w15:restartNumberingAfterBreak="0">
    <w:nsid w:val="788610B1"/>
    <w:multiLevelType w:val="hybridMultilevel"/>
    <w:tmpl w:val="B24EF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4579">
    <w:abstractNumId w:val="11"/>
  </w:num>
  <w:num w:numId="2" w16cid:durableId="1736977397">
    <w:abstractNumId w:val="6"/>
  </w:num>
  <w:num w:numId="3" w16cid:durableId="1470976223">
    <w:abstractNumId w:val="7"/>
  </w:num>
  <w:num w:numId="4" w16cid:durableId="1727798613">
    <w:abstractNumId w:val="10"/>
  </w:num>
  <w:num w:numId="5" w16cid:durableId="1285697396">
    <w:abstractNumId w:val="5"/>
  </w:num>
  <w:num w:numId="6" w16cid:durableId="25568617">
    <w:abstractNumId w:val="9"/>
  </w:num>
  <w:num w:numId="7" w16cid:durableId="1088386758">
    <w:abstractNumId w:val="1"/>
  </w:num>
  <w:num w:numId="8" w16cid:durableId="1834177161">
    <w:abstractNumId w:val="3"/>
  </w:num>
  <w:num w:numId="9" w16cid:durableId="1132988232">
    <w:abstractNumId w:val="4"/>
  </w:num>
  <w:num w:numId="10" w16cid:durableId="1145194662">
    <w:abstractNumId w:val="2"/>
  </w:num>
  <w:num w:numId="11" w16cid:durableId="94520212">
    <w:abstractNumId w:val="13"/>
  </w:num>
  <w:num w:numId="12" w16cid:durableId="2022317621">
    <w:abstractNumId w:val="8"/>
  </w:num>
  <w:num w:numId="13" w16cid:durableId="14817906">
    <w:abstractNumId w:val="12"/>
  </w:num>
  <w:num w:numId="14" w16cid:durableId="8243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1"/>
    <w:rsid w:val="000224C3"/>
    <w:rsid w:val="00080887"/>
    <w:rsid w:val="000C2F83"/>
    <w:rsid w:val="000F4EF8"/>
    <w:rsid w:val="00135C7C"/>
    <w:rsid w:val="001546BE"/>
    <w:rsid w:val="00155AA5"/>
    <w:rsid w:val="00262592"/>
    <w:rsid w:val="0027738B"/>
    <w:rsid w:val="002A2A44"/>
    <w:rsid w:val="002F780E"/>
    <w:rsid w:val="00315DA7"/>
    <w:rsid w:val="0034268C"/>
    <w:rsid w:val="00426020"/>
    <w:rsid w:val="004C083D"/>
    <w:rsid w:val="004E7DAA"/>
    <w:rsid w:val="00507E49"/>
    <w:rsid w:val="00516DB9"/>
    <w:rsid w:val="00576605"/>
    <w:rsid w:val="005B2929"/>
    <w:rsid w:val="005E0F67"/>
    <w:rsid w:val="005E404D"/>
    <w:rsid w:val="00616B74"/>
    <w:rsid w:val="006560E2"/>
    <w:rsid w:val="00657E2F"/>
    <w:rsid w:val="0066306D"/>
    <w:rsid w:val="006B75F3"/>
    <w:rsid w:val="006D5D6C"/>
    <w:rsid w:val="006E49A7"/>
    <w:rsid w:val="007069CB"/>
    <w:rsid w:val="00706F50"/>
    <w:rsid w:val="007457F0"/>
    <w:rsid w:val="007E7C97"/>
    <w:rsid w:val="00810968"/>
    <w:rsid w:val="008168FD"/>
    <w:rsid w:val="0083001F"/>
    <w:rsid w:val="0085135B"/>
    <w:rsid w:val="008E5512"/>
    <w:rsid w:val="00937A4A"/>
    <w:rsid w:val="009E20B4"/>
    <w:rsid w:val="00A376DC"/>
    <w:rsid w:val="00A47A27"/>
    <w:rsid w:val="00A770C4"/>
    <w:rsid w:val="00AE7985"/>
    <w:rsid w:val="00B10F86"/>
    <w:rsid w:val="00B26CF1"/>
    <w:rsid w:val="00B40B06"/>
    <w:rsid w:val="00B41FCE"/>
    <w:rsid w:val="00B708CA"/>
    <w:rsid w:val="00C30F17"/>
    <w:rsid w:val="00C47ED2"/>
    <w:rsid w:val="00C6570D"/>
    <w:rsid w:val="00CB640E"/>
    <w:rsid w:val="00CC2382"/>
    <w:rsid w:val="00D23598"/>
    <w:rsid w:val="00D665D9"/>
    <w:rsid w:val="00D93D44"/>
    <w:rsid w:val="00DF029B"/>
    <w:rsid w:val="00E332A3"/>
    <w:rsid w:val="00F32736"/>
    <w:rsid w:val="00F40F47"/>
    <w:rsid w:val="00F5495A"/>
    <w:rsid w:val="00F92F86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682CD"/>
  <w15:chartTrackingRefBased/>
  <w15:docId w15:val="{2728398C-2BAE-E747-9813-7226C3D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6C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C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26CF1"/>
    <w:rPr>
      <w:color w:val="0000FF"/>
      <w:u w:val="single"/>
    </w:rPr>
  </w:style>
  <w:style w:type="paragraph" w:customStyle="1" w:styleId="haschildren">
    <w:name w:val="has_children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B26CF1"/>
  </w:style>
  <w:style w:type="paragraph" w:customStyle="1" w:styleId="active">
    <w:name w:val="active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6CF1"/>
  </w:style>
  <w:style w:type="character" w:customStyle="1" w:styleId="eop">
    <w:name w:val="eop"/>
    <w:basedOn w:val="DefaultParagraphFont"/>
    <w:rsid w:val="00B26CF1"/>
  </w:style>
  <w:style w:type="character" w:customStyle="1" w:styleId="spellingerror">
    <w:name w:val="spellingerror"/>
    <w:basedOn w:val="DefaultParagraphFont"/>
    <w:rsid w:val="00B26CF1"/>
  </w:style>
  <w:style w:type="paragraph" w:styleId="ListParagraph">
    <w:name w:val="List Paragraph"/>
    <w:basedOn w:val="Normal"/>
    <w:uiPriority w:val="34"/>
    <w:qFormat/>
    <w:rsid w:val="00B26C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0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1F"/>
  </w:style>
  <w:style w:type="character" w:styleId="PageNumber">
    <w:name w:val="page number"/>
    <w:basedOn w:val="DefaultParagraphFont"/>
    <w:uiPriority w:val="99"/>
    <w:semiHidden/>
    <w:unhideWhenUsed/>
    <w:rsid w:val="0083001F"/>
  </w:style>
  <w:style w:type="character" w:styleId="FollowedHyperlink">
    <w:name w:val="FollowedHyperlink"/>
    <w:basedOn w:val="DefaultParagraphFont"/>
    <w:uiPriority w:val="99"/>
    <w:semiHidden/>
    <w:unhideWhenUsed/>
    <w:rsid w:val="00663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8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4aI5OvpEr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1AuEltCe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Kruger, Carole</dc:creator>
  <cp:keywords/>
  <dc:description/>
  <cp:lastModifiedBy>Kruger, Carole</cp:lastModifiedBy>
  <cp:revision>3</cp:revision>
  <dcterms:created xsi:type="dcterms:W3CDTF">2022-04-07T14:31:00Z</dcterms:created>
  <dcterms:modified xsi:type="dcterms:W3CDTF">2022-04-07T15:14:00Z</dcterms:modified>
</cp:coreProperties>
</file>